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585A" w14:textId="7B446192" w:rsidR="00C01834" w:rsidRPr="00AD2F54" w:rsidRDefault="00EF1F36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555B0" wp14:editId="39A20FA8">
                <wp:simplePos x="0" y="0"/>
                <wp:positionH relativeFrom="column">
                  <wp:posOffset>1818005</wp:posOffset>
                </wp:positionH>
                <wp:positionV relativeFrom="paragraph">
                  <wp:posOffset>2540</wp:posOffset>
                </wp:positionV>
                <wp:extent cx="4584065" cy="884555"/>
                <wp:effectExtent l="0" t="0" r="1333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B9CB" w14:textId="47B8F98B" w:rsidR="00EF1F36" w:rsidRPr="00900EC6" w:rsidRDefault="00EF1F36" w:rsidP="00EF1F36">
                            <w:pPr>
                              <w:ind w:left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079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Sylabus z Patologii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3.15pt;margin-top:.2pt;width:360.95pt;height:6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">
                <v:textbox>
                  <w:txbxContent>
                    <w:p w14:paraId="6CF2B9CB" w14:textId="47B8F98B" w:rsidR="00EF1F36" w:rsidRPr="00900EC6" w:rsidRDefault="00EF1F36" w:rsidP="00EF1F36">
                      <w:pPr>
                        <w:ind w:left="0"/>
                        <w:jc w:val="both"/>
                        <w:rPr>
                          <w:b/>
                          <w:bCs/>
                        </w:rPr>
                      </w:pP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8F079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  <w:t>Sylabus z Patologii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669CDF8A">
            <wp:extent cx="1011600" cy="1011600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7DDF5171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EF1F36">
        <w:trPr>
          <w:trHeight w:val="510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B973EC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BB0B35" w14:textId="60F719F6" w:rsidR="00470E8F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9E747D8" w:rsidR="00470E8F" w:rsidRPr="00C01834" w:rsidRDefault="00EF1F36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2023/2024</w:t>
            </w:r>
          </w:p>
        </w:tc>
      </w:tr>
      <w:tr w:rsidR="00C01834" w:rsidRPr="00C01834" w14:paraId="20267CE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8C0DB3" w14:textId="77777777" w:rsidR="00C01834" w:rsidRPr="00C01834" w:rsidRDefault="00C01834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F69107" w14:textId="3C2EDA66" w:rsidR="00C01834" w:rsidRPr="00C01834" w:rsidRDefault="00C14AF7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21430">
              <w:rPr>
                <w:rFonts w:ascii="Times New Roman" w:hAnsi="Times New Roman" w:cs="Times New Roman"/>
              </w:rPr>
              <w:t>Wydział Nauk o Zdrowiu</w:t>
            </w:r>
          </w:p>
        </w:tc>
      </w:tr>
      <w:tr w:rsidR="00C01834" w:rsidRPr="00C01834" w14:paraId="4E6AAF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928F11" w14:textId="429E2B9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87879F" w14:textId="70277087" w:rsidR="00C01834" w:rsidRPr="00C01834" w:rsidRDefault="00C14AF7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21430">
              <w:rPr>
                <w:rFonts w:ascii="Times New Roman" w:hAnsi="Times New Roman" w:cs="Times New Roman"/>
              </w:rPr>
              <w:t>Pielęgniarstwo</w:t>
            </w:r>
          </w:p>
        </w:tc>
      </w:tr>
      <w:tr w:rsidR="00C01834" w:rsidRPr="00C01834" w14:paraId="183C2E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DE58CE0" w14:textId="746336E7" w:rsidR="00C01834" w:rsidRPr="00C01834" w:rsidRDefault="00470E8F" w:rsidP="00EF1F36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5A60B1" w14:textId="60161C17" w:rsidR="00C01834" w:rsidRPr="00C14AF7" w:rsidRDefault="00C14AF7" w:rsidP="00EF1F36">
            <w:pPr>
              <w:spacing w:after="0" w:line="259" w:lineRule="auto"/>
              <w:ind w:left="0" w:right="-351" w:firstLine="0"/>
              <w:rPr>
                <w:bCs/>
                <w:color w:val="auto"/>
              </w:rPr>
            </w:pPr>
            <w:r w:rsidRPr="00C14AF7">
              <w:rPr>
                <w:bCs/>
                <w:color w:val="auto"/>
              </w:rPr>
              <w:t>Nauki o zdrowiu</w:t>
            </w:r>
          </w:p>
        </w:tc>
      </w:tr>
      <w:tr w:rsidR="00C01834" w:rsidRPr="00C01834" w14:paraId="71F9ED4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DA94C1" w14:textId="458B0D4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898681" w14:textId="4B408947" w:rsidR="00C01834" w:rsidRPr="00C01834" w:rsidRDefault="00C14AF7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21430">
              <w:rPr>
                <w:rFonts w:ascii="Times New Roman" w:hAnsi="Times New Roman" w:cs="Times New Roman"/>
              </w:rPr>
              <w:t>profil 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 xml:space="preserve"> </w:t>
            </w:r>
          </w:p>
        </w:tc>
      </w:tr>
      <w:tr w:rsidR="00C01834" w:rsidRPr="00C01834" w14:paraId="75BB47C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0FFA7C" w14:textId="4716A32E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09241D" w14:textId="444EEBFB" w:rsidR="00C01834" w:rsidRPr="00C01834" w:rsidRDefault="00C14AF7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I stopnia</w:t>
            </w:r>
          </w:p>
        </w:tc>
      </w:tr>
      <w:tr w:rsidR="00C01834" w:rsidRPr="00C01834" w14:paraId="319D6F33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BE4017" w14:textId="156726BE" w:rsidR="00C01834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AD8A40" w14:textId="6FF8ED84" w:rsidR="00C01834" w:rsidRPr="00C01834" w:rsidRDefault="00C14AF7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21430">
              <w:rPr>
                <w:rFonts w:ascii="Times New Roman" w:hAnsi="Times New Roman" w:cs="Times New Roman"/>
              </w:rPr>
              <w:t>studia stacjonarne</w:t>
            </w:r>
          </w:p>
        </w:tc>
      </w:tr>
      <w:tr w:rsidR="00C14AF7" w:rsidRPr="00C01834" w14:paraId="0D560214" w14:textId="77777777" w:rsidTr="00426F83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BFC8F9" w14:textId="4E1F8F7E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4CFBD9DA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obowiązkowy</w:t>
            </w:r>
          </w:p>
        </w:tc>
      </w:tr>
      <w:tr w:rsidR="00C14AF7" w:rsidRPr="00C01834" w14:paraId="5858F82D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C4B03F" w14:textId="01F906E0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Forma weryfikacji efektów uczenia</w:t>
            </w:r>
            <w:r>
              <w:rPr>
                <w:b/>
                <w:color w:val="auto"/>
              </w:rPr>
              <w:t> </w:t>
            </w:r>
            <w:r w:rsidRPr="00C01834">
              <w:rPr>
                <w:b/>
                <w:color w:val="auto"/>
              </w:rPr>
              <w:t xml:space="preserve">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AA53AE" w14:textId="1DE5DDF7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3D4630">
              <w:rPr>
                <w:bCs/>
              </w:rPr>
              <w:t>Zaliczenie z oceną</w:t>
            </w:r>
          </w:p>
        </w:tc>
      </w:tr>
      <w:tr w:rsidR="00C14AF7" w:rsidRPr="00C01834" w14:paraId="4BC9D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673C6C" w14:textId="3BCE1D90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 /jednostki prowadzące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74EFE2" w14:textId="3112A998" w:rsidR="00C14AF7" w:rsidRPr="0006793C" w:rsidRDefault="00C14AF7" w:rsidP="00C14AF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06793C">
              <w:rPr>
                <w:rFonts w:ascii="Times New Roman" w:hAnsi="Times New Roman" w:cs="Times New Roman"/>
                <w:sz w:val="18"/>
              </w:rPr>
              <w:t>Zakład Pielęgniarstwa Klinicznego (ul. E. Ciołka 27, 01-147 Warszawa)</w:t>
            </w:r>
          </w:p>
          <w:p w14:paraId="3685F30C" w14:textId="2A92CB8B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2. Zakład Biofizyki, Fizjologii i Patofizjologii, Chałubińskiego 5 02-004 Warszawa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C14AF7" w:rsidRPr="00C01834" w14:paraId="2DE86E0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CDFD62" w14:textId="5A7511B1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D05EE53" w14:textId="77777777" w:rsidR="00C14AF7" w:rsidRDefault="00C14AF7" w:rsidP="00C14AF7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</w:rPr>
            </w:pPr>
            <w:r w:rsidRPr="00C14AF7">
              <w:rPr>
                <w:rFonts w:ascii="Times New Roman" w:hAnsi="Times New Roman" w:cs="Times New Roman"/>
                <w:sz w:val="18"/>
              </w:rPr>
              <w:t xml:space="preserve">Prof. dr hab. n. med. </w:t>
            </w:r>
            <w:r>
              <w:rPr>
                <w:rFonts w:ascii="Times New Roman" w:hAnsi="Times New Roman" w:cs="Times New Roman"/>
                <w:sz w:val="18"/>
              </w:rPr>
              <w:t>Bożena Czarkowska-Pączek</w:t>
            </w:r>
          </w:p>
          <w:p w14:paraId="5794B6D9" w14:textId="77777777" w:rsidR="00C14AF7" w:rsidRPr="007522A4" w:rsidRDefault="00C14AF7" w:rsidP="00C14AF7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</w:rPr>
            </w:pPr>
            <w:r w:rsidRPr="0006793C">
              <w:rPr>
                <w:rFonts w:ascii="Times New Roman" w:hAnsi="Times New Roman" w:cs="Times New Roman"/>
                <w:sz w:val="18"/>
                <w:lang w:val="en-US"/>
              </w:rPr>
              <w:t xml:space="preserve">Prof. </w:t>
            </w:r>
            <w:proofErr w:type="spellStart"/>
            <w:r w:rsidRPr="0006793C">
              <w:rPr>
                <w:rFonts w:ascii="Times New Roman" w:hAnsi="Times New Roman" w:cs="Times New Roman"/>
                <w:sz w:val="18"/>
                <w:lang w:val="en-US"/>
              </w:rPr>
              <w:t>dr</w:t>
            </w:r>
            <w:proofErr w:type="spellEnd"/>
            <w:r w:rsidRPr="0006793C">
              <w:rPr>
                <w:rFonts w:ascii="Times New Roman" w:hAnsi="Times New Roman" w:cs="Times New Roman"/>
                <w:sz w:val="18"/>
                <w:lang w:val="en-US"/>
              </w:rPr>
              <w:t xml:space="preserve"> hab. n. med. </w:t>
            </w:r>
            <w:r>
              <w:rPr>
                <w:rFonts w:ascii="Times New Roman" w:hAnsi="Times New Roman" w:cs="Times New Roman"/>
                <w:sz w:val="18"/>
              </w:rPr>
              <w:t>Dariusz Szukiewicz</w:t>
            </w:r>
          </w:p>
          <w:p w14:paraId="7F7E5DFB" w14:textId="77777777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14AF7" w:rsidRPr="00C01834" w14:paraId="52E84EAE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6C44C7" w14:textId="3A4DF61F" w:rsidR="00C14AF7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1F3A8C" w14:textId="77777777" w:rsidR="00C14AF7" w:rsidRPr="003D4630" w:rsidRDefault="00C14AF7" w:rsidP="00C14AF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3D4630">
              <w:rPr>
                <w:rFonts w:ascii="Times New Roman" w:hAnsi="Times New Roman" w:cs="Times New Roman"/>
                <w:sz w:val="18"/>
                <w:lang w:val="en-GB"/>
              </w:rPr>
              <w:t xml:space="preserve">Prof. </w:t>
            </w:r>
            <w:proofErr w:type="spellStart"/>
            <w:r w:rsidRPr="003D4630">
              <w:rPr>
                <w:rFonts w:ascii="Times New Roman" w:hAnsi="Times New Roman" w:cs="Times New Roman"/>
                <w:sz w:val="18"/>
                <w:lang w:val="en-GB"/>
              </w:rPr>
              <w:t>dr</w:t>
            </w:r>
            <w:proofErr w:type="spellEnd"/>
            <w:r w:rsidRPr="003D4630">
              <w:rPr>
                <w:rFonts w:ascii="Times New Roman" w:hAnsi="Times New Roman" w:cs="Times New Roman"/>
                <w:sz w:val="18"/>
                <w:lang w:val="en-GB"/>
              </w:rPr>
              <w:t xml:space="preserve"> hab. n. med. </w:t>
            </w:r>
            <w:r w:rsidRPr="003D4630">
              <w:rPr>
                <w:rFonts w:ascii="Times New Roman" w:hAnsi="Times New Roman" w:cs="Times New Roman"/>
                <w:sz w:val="18"/>
              </w:rPr>
              <w:t xml:space="preserve">Bożena Czarkowska-Pączek </w:t>
            </w:r>
          </w:p>
          <w:p w14:paraId="3615F2FD" w14:textId="77777777" w:rsidR="00C14AF7" w:rsidRPr="003D4630" w:rsidRDefault="00C14AF7" w:rsidP="00C14AF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3D4630">
              <w:rPr>
                <w:rFonts w:ascii="Times New Roman" w:hAnsi="Times New Roman" w:cs="Times New Roman"/>
                <w:sz w:val="18"/>
              </w:rPr>
              <w:t>Zakład Pielęgniarstwa Klinicznego (ul. E. Ciołka 27, 01-147 Warszawa)</w:t>
            </w:r>
          </w:p>
          <w:p w14:paraId="03179D7E" w14:textId="77777777" w:rsidR="00C14AF7" w:rsidRDefault="006E4D0D" w:rsidP="00C14A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14AF7" w:rsidRPr="00341C4B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bozena.czarkowska-paczek@wum.edu.pl</w:t>
              </w:r>
            </w:hyperlink>
          </w:p>
          <w:p w14:paraId="1D975D70" w14:textId="059B4E2A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14AF7" w:rsidRPr="00C01834" w14:paraId="1C47B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F45A6F" w14:textId="42F97796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20C542" w14:textId="77777777" w:rsidR="00BD3EDE" w:rsidRPr="003D4630" w:rsidRDefault="00BD3EDE" w:rsidP="00BD3ED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D463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Prof. </w:t>
            </w:r>
            <w:proofErr w:type="spellStart"/>
            <w:r w:rsidRPr="003D463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</w:t>
            </w:r>
            <w:proofErr w:type="spellEnd"/>
            <w:r w:rsidRPr="003D463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hab. n. med. </w:t>
            </w:r>
            <w:r w:rsidRPr="003D4630">
              <w:rPr>
                <w:rFonts w:ascii="Times New Roman" w:hAnsi="Times New Roman" w:cs="Times New Roman"/>
                <w:sz w:val="18"/>
                <w:szCs w:val="18"/>
              </w:rPr>
              <w:t xml:space="preserve">Bożena Czarkowska-Pączek </w:t>
            </w:r>
          </w:p>
          <w:p w14:paraId="1F3C5184" w14:textId="77777777" w:rsidR="00BD3EDE" w:rsidRPr="003D4630" w:rsidRDefault="00BD3EDE" w:rsidP="00BD3ED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D4630">
              <w:rPr>
                <w:rFonts w:ascii="Times New Roman" w:hAnsi="Times New Roman" w:cs="Times New Roman"/>
                <w:sz w:val="18"/>
                <w:szCs w:val="18"/>
              </w:rPr>
              <w:t>Zakład Pielęgniarstwa Klinicznego (ul. E. Ciołka 27, 01-147 Warszawa)</w:t>
            </w:r>
          </w:p>
          <w:p w14:paraId="680FF4F1" w14:textId="77777777" w:rsidR="00BD3EDE" w:rsidRPr="003D4630" w:rsidRDefault="006E4D0D" w:rsidP="00BD3ED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BD3EDE" w:rsidRPr="003D4630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bozena.czarkowska-paczek@wum.edu.pl</w:t>
              </w:r>
            </w:hyperlink>
          </w:p>
          <w:p w14:paraId="4734A009" w14:textId="77777777" w:rsidR="00BD3EDE" w:rsidRPr="003D4630" w:rsidRDefault="00BD3EDE" w:rsidP="00BD3EDE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3E18BC" w14:textId="039A29DD" w:rsidR="00C14AF7" w:rsidRPr="00C01834" w:rsidRDefault="00C14AF7" w:rsidP="00BD3EDE">
            <w:pPr>
              <w:pStyle w:val="TableParagraph"/>
              <w:rPr>
                <w:b/>
              </w:rPr>
            </w:pPr>
          </w:p>
        </w:tc>
      </w:tr>
      <w:tr w:rsidR="00C14AF7" w:rsidRPr="00C01834" w14:paraId="763050A5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28FCEAC" w14:textId="15AF91A3" w:rsidR="00C14AF7" w:rsidRPr="00C01834" w:rsidRDefault="00BD3EDE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/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2224ED6" w14:textId="77777777" w:rsidR="00BD3EDE" w:rsidRDefault="00BD3EDE" w:rsidP="00BD3EDE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 hab. n med. Grzegorz Szewczyk</w:t>
            </w:r>
          </w:p>
          <w:p w14:paraId="39374F72" w14:textId="77777777" w:rsidR="00BD3EDE" w:rsidRDefault="00BD3EDE" w:rsidP="00BD3EDE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Zakład Biofizyki, Fizjologii i Patofizjologii</w:t>
            </w:r>
          </w:p>
          <w:p w14:paraId="19EF8AE1" w14:textId="77777777" w:rsidR="00BD3EDE" w:rsidRPr="00E72FEB" w:rsidRDefault="00BD3EDE" w:rsidP="00BD3EDE">
            <w:pPr>
              <w:pStyle w:val="TableParagraph"/>
              <w:rPr>
                <w:rFonts w:ascii="Times New Roman" w:hAnsi="Times New Roman" w:cs="Times New Roman"/>
                <w:color w:val="8496B0" w:themeColor="text2" w:themeTint="99"/>
                <w:sz w:val="18"/>
                <w:szCs w:val="18"/>
                <w:u w:val="single"/>
              </w:rPr>
            </w:pPr>
            <w:r w:rsidRPr="00E72FEB">
              <w:rPr>
                <w:rFonts w:ascii="Times New Roman" w:hAnsi="Times New Roman" w:cs="Times New Roman"/>
                <w:bCs/>
                <w:color w:val="8496B0" w:themeColor="text2" w:themeTint="99"/>
                <w:sz w:val="18"/>
                <w:szCs w:val="18"/>
                <w:u w:val="single"/>
              </w:rPr>
              <w:t>grzegorz.szewczyk@wum.edu.pl</w:t>
            </w:r>
          </w:p>
          <w:p w14:paraId="41F885C3" w14:textId="77777777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14AF7" w:rsidRPr="00C01834" w14:paraId="4FD7B3DA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4EF4A6" w14:textId="3E915372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BAEAA08" w14:textId="10170A29" w:rsidR="00BD3EDE" w:rsidRDefault="00BD3EDE" w:rsidP="00BD3ED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Bożena Czarkowska-Paczek, dr Piotr Jamrozik, </w:t>
            </w:r>
          </w:p>
          <w:p w14:paraId="56BDDE8E" w14:textId="77777777" w:rsidR="00BD3EDE" w:rsidRDefault="00BD3EDE" w:rsidP="00BD3ED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4D0FCBC5" w14:textId="77777777" w:rsidR="00BD3EDE" w:rsidRDefault="00BD3EDE" w:rsidP="00BD3EDE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 hab. n med. Grzegorz Szewczyk</w:t>
            </w:r>
          </w:p>
          <w:p w14:paraId="2D0C66FD" w14:textId="77777777" w:rsidR="00C14AF7" w:rsidRPr="00C01834" w:rsidRDefault="00C14AF7" w:rsidP="00C14AF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1B4491">
        <w:trPr>
          <w:trHeight w:val="510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1B4491">
        <w:trPr>
          <w:trHeight w:val="510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3BA11FA" w14:textId="77777777" w:rsidR="00BD3EDE" w:rsidRDefault="00BD3EDE" w:rsidP="00BD3ED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 rok semestr 2</w:t>
            </w:r>
          </w:p>
          <w:p w14:paraId="24784FA8" w14:textId="3DBE19C2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1FE3E24C" w:rsidR="00C92ECE" w:rsidRPr="00C01834" w:rsidRDefault="00BD3EDE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7B5A0B9E" w14:textId="325D85D5" w:rsidR="00724BB4" w:rsidRPr="00724BB4" w:rsidRDefault="00724BB4" w:rsidP="001B4491">
            <w:pPr>
              <w:spacing w:after="0" w:line="259" w:lineRule="auto"/>
              <w:ind w:left="0" w:firstLine="0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BD3EDE" w:rsidRPr="00C01834" w14:paraId="0E101504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5458AE8E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40– w formie e-</w:t>
            </w:r>
            <w:proofErr w:type="spellStart"/>
            <w:r>
              <w:rPr>
                <w:color w:val="auto"/>
              </w:rPr>
              <w:t>lerningu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692D5CF8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</w:tr>
      <w:tr w:rsidR="00BD3EDE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3268924B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 – w formie kontaktowej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0C10A4E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D3EDE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BD3EDE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7777777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BD3EDE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BD3EDE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BD3EDE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BD3EDE" w:rsidRPr="00C01834" w:rsidRDefault="00BD3EDE" w:rsidP="00BD3EDE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BD3EDE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0DC1B8A7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5BD59849" w:rsidR="00BD3EDE" w:rsidRPr="00C01834" w:rsidRDefault="00BD3EDE" w:rsidP="00BD3ED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BD3EDE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BD3EDE" w:rsidRPr="00C01834" w:rsidRDefault="00BD3EDE" w:rsidP="00BD3ED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16DD4237" w:rsidR="00BD3EDE" w:rsidRPr="00C01834" w:rsidRDefault="00BD3EDE" w:rsidP="00BD3EDE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1430ED">
              <w:rPr>
                <w:rFonts w:ascii="Times New Roman" w:hAnsi="Times New Roman" w:cs="Times New Roman"/>
                <w:sz w:val="17"/>
                <w:szCs w:val="17"/>
              </w:rPr>
              <w:t>Zapoznanie z podstawowymi zmianami chorobowymi z zakresu patologii ogólnej</w:t>
            </w:r>
            <w:r w:rsidRPr="005B314E">
              <w:rPr>
                <w:rFonts w:ascii="Times New Roman" w:hAnsi="Times New Roman" w:cs="Times New Roman"/>
                <w:sz w:val="17"/>
              </w:rPr>
              <w:t xml:space="preserve"> </w:t>
            </w:r>
          </w:p>
        </w:tc>
      </w:tr>
      <w:tr w:rsidR="00BD3EDE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BD3EDE" w:rsidRPr="00C01834" w:rsidRDefault="00BD3EDE" w:rsidP="00BD3ED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4141F44C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430ED">
              <w:rPr>
                <w:rFonts w:ascii="Times New Roman" w:hAnsi="Times New Roman" w:cs="Times New Roman"/>
                <w:sz w:val="17"/>
                <w:szCs w:val="17"/>
              </w:rPr>
              <w:t>przedstawienie patofizjologicznych mechanizmów przebiegu podstawowych chorób układowych człowieka</w:t>
            </w:r>
          </w:p>
        </w:tc>
      </w:tr>
      <w:tr w:rsidR="00BD3EDE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BD3EDE" w:rsidRPr="00C01834" w:rsidRDefault="00BD3EDE" w:rsidP="00BD3ED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1A45E9EB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4BBADF4F">
              <w:rPr>
                <w:sz w:val="17"/>
                <w:szCs w:val="17"/>
              </w:rPr>
              <w:t>Przygotowanie studenta do interpretowania i rozumienia wiedzy dotyczącej patofizjologii ogólnej i narządowej.</w:t>
            </w:r>
          </w:p>
        </w:tc>
      </w:tr>
      <w:tr w:rsidR="00BD3EDE" w:rsidRPr="00C01834" w14:paraId="4EAF3CD8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337BCCC" w14:textId="1EDA184B" w:rsidR="00BD3EDE" w:rsidRPr="00C01834" w:rsidRDefault="00BD3EDE" w:rsidP="00BD3ED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52C729" w14:textId="072B9BD7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138">
              <w:rPr>
                <w:sz w:val="17"/>
                <w:szCs w:val="17"/>
              </w:rPr>
              <w:t>Przedstawienie znaczenia patofizjologii w praktyce klinicznej.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4F958B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1B4491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EA30E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BDA2FD9" w:rsidR="00C01834" w:rsidRPr="00C01834" w:rsidRDefault="00C01834" w:rsidP="001B4491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63977" w14:textId="20AA3FDF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1B4491">
              <w:rPr>
                <w:b/>
                <w:color w:val="auto"/>
              </w:rPr>
              <w:t xml:space="preserve"> </w:t>
            </w:r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</w:t>
            </w:r>
            <w:r w:rsidR="001B4491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ozporządzenia Ministra </w:t>
            </w:r>
            <w:proofErr w:type="spellStart"/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="001B4491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>z 26 lipca 2019)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BD3EDE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252D53AB" w:rsidR="00BD3EDE" w:rsidRPr="00C01834" w:rsidRDefault="00BD3EDE" w:rsidP="00BD3ED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EBF833F" w14:textId="77777777" w:rsidR="00BD3EDE" w:rsidRPr="001430ED" w:rsidRDefault="00BD3EDE" w:rsidP="00BD3EDE">
            <w:pPr>
              <w:pStyle w:val="Pa18"/>
              <w:spacing w:before="40"/>
              <w:jc w:val="both"/>
              <w:rPr>
                <w:sz w:val="17"/>
                <w:szCs w:val="17"/>
                <w:lang w:eastAsia="en-US"/>
              </w:rPr>
            </w:pPr>
            <w:r w:rsidRPr="001430ED">
              <w:rPr>
                <w:sz w:val="17"/>
                <w:szCs w:val="17"/>
                <w:lang w:eastAsia="en-US"/>
              </w:rPr>
              <w:t>Zna i rozumie mechanizm zapalenia ostrego i przewlekłego oraz gojenia tkanek</w:t>
            </w:r>
          </w:p>
          <w:p w14:paraId="341ADB95" w14:textId="77777777" w:rsidR="00BD3EDE" w:rsidRPr="001430ED" w:rsidRDefault="00BD3EDE" w:rsidP="00BD3EDE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1430ED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Zna patomechanizm chorób zakaźnych </w:t>
            </w:r>
          </w:p>
          <w:p w14:paraId="50CE2EE1" w14:textId="16292F6D" w:rsidR="00BD3EDE" w:rsidRPr="001430ED" w:rsidRDefault="00BD3EDE" w:rsidP="00BD3EDE">
            <w:pPr>
              <w:pStyle w:val="Pa18"/>
              <w:spacing w:before="40"/>
              <w:jc w:val="both"/>
              <w:rPr>
                <w:sz w:val="17"/>
                <w:szCs w:val="17"/>
                <w:lang w:eastAsia="en-US"/>
              </w:rPr>
            </w:pPr>
            <w:r w:rsidRPr="001430ED">
              <w:rPr>
                <w:sz w:val="17"/>
                <w:szCs w:val="17"/>
                <w:lang w:eastAsia="en-US"/>
              </w:rPr>
              <w:t>.</w:t>
            </w:r>
          </w:p>
          <w:p w14:paraId="134DAD52" w14:textId="42200A22" w:rsidR="00BD3EDE" w:rsidRPr="00BD3EDE" w:rsidRDefault="00BD3EDE" w:rsidP="00BD3E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D3EDE">
              <w:rPr>
                <w:rFonts w:ascii="Times New Roman" w:hAnsi="Times New Roman" w:cs="Times New Roman"/>
                <w:sz w:val="17"/>
                <w:szCs w:val="17"/>
              </w:rPr>
              <w:t xml:space="preserve">Zna patomechanizm zmian chorobowych występujących w przewlekłym stresie, zna patomechanizm sepsy, </w:t>
            </w:r>
            <w:r w:rsidRPr="00BD3ED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patofizjologiczne podstawy reakcji bólowej, skutki długotrwałego przebywania w pozycji leżącej   </w:t>
            </w:r>
          </w:p>
        </w:tc>
      </w:tr>
      <w:tr w:rsidR="00BD3EDE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2CD29E3E" w:rsidR="00BD3EDE" w:rsidRPr="00C01834" w:rsidRDefault="00BD3EDE" w:rsidP="00BD3ED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W</w:t>
            </w:r>
            <w:r w:rsidR="008B2083">
              <w:rPr>
                <w:color w:val="auto"/>
              </w:rPr>
              <w:t>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50D1B06" w14:textId="77777777" w:rsidR="00BD3EDE" w:rsidRPr="001430ED" w:rsidRDefault="00BD3EDE" w:rsidP="00BD3EDE">
            <w:pPr>
              <w:pStyle w:val="Pa18"/>
              <w:spacing w:before="40"/>
              <w:jc w:val="both"/>
              <w:rPr>
                <w:sz w:val="17"/>
                <w:szCs w:val="17"/>
                <w:lang w:eastAsia="en-US"/>
              </w:rPr>
            </w:pPr>
            <w:r w:rsidRPr="001430ED">
              <w:rPr>
                <w:sz w:val="17"/>
                <w:szCs w:val="17"/>
                <w:lang w:eastAsia="en-US"/>
              </w:rPr>
              <w:t xml:space="preserve">Potrafi wskazać związek przyczynowo skutkowy pomiędzy zmianą patologiczną a jej skutkami ogólnoustrojowymi w przebiegu chorób układów krążenia, oddechowego, </w:t>
            </w:r>
            <w:proofErr w:type="spellStart"/>
            <w:r w:rsidRPr="001430ED">
              <w:rPr>
                <w:sz w:val="17"/>
                <w:szCs w:val="17"/>
                <w:lang w:eastAsia="en-US"/>
              </w:rPr>
              <w:t>endokrynnego</w:t>
            </w:r>
            <w:proofErr w:type="spellEnd"/>
            <w:r w:rsidRPr="001430ED">
              <w:rPr>
                <w:sz w:val="17"/>
                <w:szCs w:val="17"/>
                <w:lang w:eastAsia="en-US"/>
              </w:rPr>
              <w:t xml:space="preserve">, trawiennego, moczowo-płciowego i nerwowego </w:t>
            </w:r>
          </w:p>
          <w:p w14:paraId="7F3B6ABA" w14:textId="22D29863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430ED">
              <w:rPr>
                <w:sz w:val="17"/>
                <w:szCs w:val="17"/>
                <w:lang w:eastAsia="en-US"/>
              </w:rPr>
              <w:t>Wie co to jest powikłanie i przedstawia przykłady w wielu stanach patologicznych</w:t>
            </w:r>
          </w:p>
        </w:tc>
      </w:tr>
      <w:tr w:rsidR="00BD3EDE" w:rsidRPr="00C01834" w14:paraId="257FE335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A6B3F1" w14:textId="4D2BA756" w:rsidR="00BD3EDE" w:rsidRPr="00C01834" w:rsidRDefault="00BD3EDE" w:rsidP="00BD3ED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="008B2083">
              <w:rPr>
                <w:color w:val="auto"/>
              </w:rPr>
              <w:t>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361A8D" w14:textId="77777777" w:rsidR="00BD3EDE" w:rsidRPr="001430ED" w:rsidRDefault="00BD3EDE" w:rsidP="00BD3EDE">
            <w:pPr>
              <w:ind w:left="0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1430ED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Wymienia czynniki chorobotwórcze zewnętrzne i wewnętrzne, modyfikowalne i niemodyfikowalne.</w:t>
            </w:r>
          </w:p>
          <w:p w14:paraId="0951E30B" w14:textId="77777777" w:rsidR="00BD3EDE" w:rsidRPr="001430ED" w:rsidRDefault="00BD3EDE" w:rsidP="00BD3EDE">
            <w:pPr>
              <w:pStyle w:val="Pa18"/>
              <w:spacing w:before="40"/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BD3EDE" w:rsidRPr="00C01834" w14:paraId="4439B261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889E2AB" w14:textId="313F3156" w:rsidR="00BD3EDE" w:rsidRDefault="00BD3EDE" w:rsidP="00BD3ED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="008B2083">
              <w:rPr>
                <w:color w:val="auto"/>
              </w:rPr>
              <w:t>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A6AC41" w14:textId="77777777" w:rsidR="00BD3EDE" w:rsidRDefault="00BD3EDE" w:rsidP="00BD3ED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1430ED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Zna i rozumie przyczyny chorób nieinfekcyjnych o przewlekłym przebiegu</w:t>
            </w:r>
          </w:p>
          <w:p w14:paraId="2CC95E76" w14:textId="77777777" w:rsidR="00BD3EDE" w:rsidRPr="001430ED" w:rsidRDefault="00BD3EDE" w:rsidP="00BD3EDE">
            <w:pPr>
              <w:ind w:left="0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BD3EDE" w:rsidRPr="00C01834" w14:paraId="714B91E1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9044755" w14:textId="22BB81E9" w:rsidR="00BD3EDE" w:rsidRDefault="00BD3EDE" w:rsidP="00BD3ED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="008B2083">
              <w:rPr>
                <w:color w:val="auto"/>
              </w:rPr>
              <w:t>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7892D4" w14:textId="77777777" w:rsidR="00BD3EDE" w:rsidRDefault="00BD3EDE" w:rsidP="00BD3ED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Wybrane zagadnienie z zakresu patologii narządowej układu krążenia, układu oddechowego, układu trawiennego, układu hormonalnego, układu metabolicznego, układu moczowo-płciowego i układu nerwowego</w:t>
            </w:r>
          </w:p>
          <w:p w14:paraId="043145B3" w14:textId="77777777" w:rsidR="00BD3EDE" w:rsidRPr="001430ED" w:rsidRDefault="00BD3EDE" w:rsidP="00BD3ED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BD3EDE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BD3EDE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508F8789" w:rsidR="00BD3EDE" w:rsidRPr="00C01834" w:rsidRDefault="00BD3EDE" w:rsidP="00BD3ED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55AB12" w14:textId="77777777" w:rsidR="00BD3EDE" w:rsidRPr="00264750" w:rsidRDefault="00BD3EDE" w:rsidP="00BD3EDE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opisuje zmiany w funkcjonowaniu organizmu jako całości w sytuacji zaburzenia jego homeostazy;</w:t>
            </w:r>
          </w:p>
          <w:p w14:paraId="0B90C4B5" w14:textId="77777777" w:rsidR="00BD3EDE" w:rsidRDefault="00BD3EDE" w:rsidP="00BD3ED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powiązuje obrazy uszkodzeń tkankowych i narządowych z objawami klinicznymi choroby, wywiadem i wynika</w:t>
            </w: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mi badań diagnostycznych;</w:t>
            </w:r>
          </w:p>
          <w:p w14:paraId="70299545" w14:textId="77777777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E24B049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1B4491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D5C5F3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D8CF2F" w14:textId="05D85AE3" w:rsidR="001B4491" w:rsidRPr="001B4491" w:rsidRDefault="001B4491" w:rsidP="001B4491">
            <w:pPr>
              <w:spacing w:after="0" w:line="259" w:lineRule="auto"/>
              <w:ind w:left="0" w:firstLine="0"/>
              <w:rPr>
                <w:b/>
                <w:color w:val="A6A6A6" w:themeColor="background1" w:themeShade="A6"/>
              </w:rPr>
            </w:pPr>
            <w:r w:rsidRPr="001B4491">
              <w:rPr>
                <w:bCs/>
                <w:i/>
                <w:iCs/>
                <w:color w:val="A6A6A6" w:themeColor="background1" w:themeShade="A6"/>
                <w:sz w:val="16"/>
                <w:szCs w:val="14"/>
              </w:rPr>
              <w:t>(pole nieobowiązkowe)</w:t>
            </w:r>
          </w:p>
          <w:p w14:paraId="0317E827" w14:textId="3E611113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BD3EDE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3D68BE29" w:rsidR="00BD3EDE" w:rsidRPr="00C01834" w:rsidRDefault="00BD3EDE" w:rsidP="00BD3EDE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F22D64">
              <w:rPr>
                <w:rFonts w:ascii="Times New Roman" w:hAnsi="Times New Roman" w:cs="Times New Roman"/>
                <w:sz w:val="17"/>
              </w:rPr>
              <w:t>Wykłady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515654">
              <w:rPr>
                <w:rFonts w:ascii="Times New Roman" w:hAnsi="Times New Roman" w:cs="Times New Roman"/>
                <w:sz w:val="17"/>
              </w:rPr>
              <w:t>(e-learning)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0F46805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TK1 Nadciśnienie tętnicze</w:t>
            </w:r>
          </w:p>
          <w:p w14:paraId="2B4747CF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TK2 Miażdżyca i zawał serca</w:t>
            </w:r>
          </w:p>
          <w:p w14:paraId="689A8852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TK3 Niewydolność oddechowa</w:t>
            </w:r>
          </w:p>
          <w:p w14:paraId="0B6C8D81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TK4 Patofizjologia </w:t>
            </w: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b</w:t>
            </w: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ólu</w:t>
            </w:r>
          </w:p>
          <w:p w14:paraId="5E7D4DED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TK5 Sepsa</w:t>
            </w:r>
          </w:p>
          <w:p w14:paraId="0823628E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TK6 Stres i choroby</w:t>
            </w:r>
          </w:p>
          <w:p w14:paraId="508892D0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TK7 Niewydolność wątroby, NAFLD</w:t>
            </w:r>
          </w:p>
          <w:p w14:paraId="22751C5E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4BBADF4F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TK8 Zaburzenia endokrynologiczne, cukrzyca, zespół metaboliczny</w:t>
            </w:r>
          </w:p>
          <w:p w14:paraId="01CDFDB8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TK9 Przewód pokarmowy</w:t>
            </w:r>
          </w:p>
          <w:p w14:paraId="568B3ED4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TK10</w:t>
            </w: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</w:t>
            </w: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Wstrząs</w:t>
            </w:r>
          </w:p>
          <w:p w14:paraId="36F633B2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TK11 Akinezja i </w:t>
            </w:r>
            <w:proofErr w:type="spellStart"/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agrawia</w:t>
            </w:r>
            <w:proofErr w:type="spellEnd"/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. Skutki długotrwałego pozostawania w pozycji lezącej</w:t>
            </w:r>
          </w:p>
          <w:p w14:paraId="1E29F4A1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TK12 Zapalenia ostre i przewlekłe, gojenie tkanek</w:t>
            </w:r>
          </w:p>
          <w:p w14:paraId="4A9A8A79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TK13 Choroby zakaźne</w:t>
            </w:r>
          </w:p>
          <w:p w14:paraId="25BF1076" w14:textId="77777777" w:rsidR="00BD3EDE" w:rsidRPr="00264750" w:rsidRDefault="00BD3EDE" w:rsidP="00BD3ED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 14 Choroby układu nerwowego</w:t>
            </w:r>
          </w:p>
          <w:p w14:paraId="0485E40C" w14:textId="2DE743CD" w:rsidR="00BD3EDE" w:rsidRPr="00C01834" w:rsidRDefault="00BD3EDE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647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TK15 Otyłość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02128E1F" w:rsidR="00BD3EDE" w:rsidRPr="00C01834" w:rsidRDefault="008B2083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W1-W5</w:t>
            </w:r>
          </w:p>
        </w:tc>
      </w:tr>
      <w:tr w:rsidR="00BD3EDE" w:rsidRPr="00C01834" w14:paraId="6B8FA3CA" w14:textId="5258BF42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5D1045AE" w:rsidR="00BD3EDE" w:rsidRPr="00C01834" w:rsidRDefault="00BD3EDE" w:rsidP="00BD3EDE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17"/>
              </w:rPr>
              <w:lastRenderedPageBreak/>
              <w:t>Seminaria w formie kontaktowej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8A9C651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B2083">
              <w:rPr>
                <w:color w:val="auto"/>
              </w:rPr>
              <w:tab/>
              <w:t>Patofizjologia</w:t>
            </w:r>
          </w:p>
          <w:p w14:paraId="4429CC9F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129BB646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8B2083">
              <w:rPr>
                <w:color w:val="auto"/>
              </w:rPr>
              <w:t>Sem</w:t>
            </w:r>
            <w:proofErr w:type="spellEnd"/>
            <w:r w:rsidRPr="008B2083">
              <w:rPr>
                <w:color w:val="auto"/>
              </w:rPr>
              <w:t xml:space="preserve">. 1 Omówienie zasad zaliczenia przedmiotu - część patofizjologiczna. Rozdzielenie tematów do samodzielnego opracowania (niewydolność nerek, białkomocz, utrudnienie odpływu moczu, lewokomorowa niewydolność krążenia, </w:t>
            </w:r>
            <w:proofErr w:type="spellStart"/>
            <w:r w:rsidRPr="008B2083">
              <w:rPr>
                <w:color w:val="auto"/>
              </w:rPr>
              <w:t>prawokomorowa</w:t>
            </w:r>
            <w:proofErr w:type="spellEnd"/>
            <w:r w:rsidRPr="008B2083">
              <w:rPr>
                <w:color w:val="auto"/>
              </w:rPr>
              <w:t xml:space="preserve"> niewydolność krążenia, astma i </w:t>
            </w:r>
            <w:proofErr w:type="spellStart"/>
            <w:r w:rsidRPr="008B2083">
              <w:rPr>
                <w:color w:val="auto"/>
              </w:rPr>
              <w:t>POChP</w:t>
            </w:r>
            <w:proofErr w:type="spellEnd"/>
            <w:r w:rsidRPr="008B2083">
              <w:rPr>
                <w:color w:val="auto"/>
              </w:rPr>
              <w:t xml:space="preserve">, objawy chorób układu oddechowego, wyniszczenie, niedobory witaminowe; po 3 osoby z każdej grupy, prezentacja ok. 30 minut)  </w:t>
            </w:r>
          </w:p>
          <w:p w14:paraId="7AAC4BFB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B2083">
              <w:rPr>
                <w:color w:val="auto"/>
              </w:rPr>
              <w:t>TK1 Termoregulacja, hipotermia, hipertermia, gorączka</w:t>
            </w:r>
          </w:p>
          <w:p w14:paraId="3EEBD0FF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8B2083">
              <w:rPr>
                <w:color w:val="auto"/>
              </w:rPr>
              <w:t>Sem</w:t>
            </w:r>
            <w:proofErr w:type="spellEnd"/>
            <w:r w:rsidRPr="008B2083">
              <w:rPr>
                <w:color w:val="auto"/>
              </w:rPr>
              <w:t>. 2 TK2 Niewydolność nerek</w:t>
            </w:r>
          </w:p>
          <w:p w14:paraId="77BDA75E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8B2083">
              <w:rPr>
                <w:color w:val="auto"/>
              </w:rPr>
              <w:t>Sem</w:t>
            </w:r>
            <w:proofErr w:type="spellEnd"/>
            <w:r w:rsidRPr="008B2083">
              <w:rPr>
                <w:color w:val="auto"/>
              </w:rPr>
              <w:t>. 3. TK3 Białkomocz (przyczyny, objawy, skutki), TK4 Utrudnienie odpływu moczu (przyczyny, objawy, skutki)</w:t>
            </w:r>
          </w:p>
          <w:p w14:paraId="41CAAE18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8B2083">
              <w:rPr>
                <w:color w:val="auto"/>
              </w:rPr>
              <w:t>Sem</w:t>
            </w:r>
            <w:proofErr w:type="spellEnd"/>
            <w:r w:rsidRPr="008B2083">
              <w:rPr>
                <w:color w:val="auto"/>
              </w:rPr>
              <w:t xml:space="preserve">. 4 TK 5 Astma i </w:t>
            </w:r>
            <w:proofErr w:type="spellStart"/>
            <w:r w:rsidRPr="008B2083">
              <w:rPr>
                <w:color w:val="auto"/>
              </w:rPr>
              <w:t>POChP</w:t>
            </w:r>
            <w:proofErr w:type="spellEnd"/>
            <w:r w:rsidRPr="008B2083">
              <w:rPr>
                <w:color w:val="auto"/>
              </w:rPr>
              <w:t xml:space="preserve"> (przyczyny, objawy, skutki), TK6 Kaszel, krwioplucie, czkawka i inne objawy chorób układu oddechowego (przyczyny objawy i skutki)</w:t>
            </w:r>
          </w:p>
          <w:p w14:paraId="1785ACC2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8B2083">
              <w:rPr>
                <w:color w:val="auto"/>
              </w:rPr>
              <w:t>Sem</w:t>
            </w:r>
            <w:proofErr w:type="spellEnd"/>
            <w:r w:rsidRPr="008B2083">
              <w:rPr>
                <w:color w:val="auto"/>
              </w:rPr>
              <w:t xml:space="preserve">. 5 TK7 Lewokomorowa niewydolność krążenia, ostra i przewlekła (przyczyny, objawy, skutki). TK8 </w:t>
            </w:r>
            <w:proofErr w:type="spellStart"/>
            <w:r w:rsidRPr="008B2083">
              <w:rPr>
                <w:color w:val="auto"/>
              </w:rPr>
              <w:t>Prawokomorowa</w:t>
            </w:r>
            <w:proofErr w:type="spellEnd"/>
            <w:r w:rsidRPr="008B2083">
              <w:rPr>
                <w:color w:val="auto"/>
              </w:rPr>
              <w:t xml:space="preserve"> niewydolność krążenia, ostra i przewlekła (przyczyny, objawy, skutki)</w:t>
            </w:r>
          </w:p>
          <w:p w14:paraId="7E414060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8B2083">
              <w:rPr>
                <w:color w:val="auto"/>
              </w:rPr>
              <w:t>Sem</w:t>
            </w:r>
            <w:proofErr w:type="spellEnd"/>
            <w:r w:rsidRPr="008B2083">
              <w:rPr>
                <w:color w:val="auto"/>
              </w:rPr>
              <w:t>. 6 TK 9 zaburzenia odżywiania - wyniszczenie, niedobory witaminy B, C, D</w:t>
            </w:r>
          </w:p>
          <w:p w14:paraId="284FA208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8B2083">
              <w:rPr>
                <w:color w:val="auto"/>
              </w:rPr>
              <w:t>Sem</w:t>
            </w:r>
            <w:proofErr w:type="spellEnd"/>
            <w:r w:rsidRPr="008B2083">
              <w:rPr>
                <w:color w:val="auto"/>
              </w:rPr>
              <w:t xml:space="preserve">. 7 TK10 Omówienie przypadków klinicznych – po 3 przypadki; po 8 osób w grupie; każda grupa omawia jeden przypadek kliniczny. </w:t>
            </w:r>
          </w:p>
          <w:p w14:paraId="1207C9D3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8B2083">
              <w:rPr>
                <w:color w:val="auto"/>
              </w:rPr>
              <w:t>Sem</w:t>
            </w:r>
            <w:proofErr w:type="spellEnd"/>
            <w:r w:rsidRPr="008B2083">
              <w:rPr>
                <w:color w:val="auto"/>
              </w:rPr>
              <w:t xml:space="preserve"> 8, TK 11 Omówienie przypadków klinicznych – po 3 przypadki; po 8 osób w grupie; każda grupa omawia jeden przypadek kliniczny.</w:t>
            </w:r>
          </w:p>
          <w:p w14:paraId="4FD670FA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B2083">
              <w:rPr>
                <w:color w:val="auto"/>
              </w:rPr>
              <w:t>Kształcenie bez nauczyciela akademickiego - Tematy do opracowania przez studentów</w:t>
            </w:r>
          </w:p>
          <w:p w14:paraId="70B9120A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B2083">
              <w:rPr>
                <w:color w:val="auto"/>
              </w:rPr>
              <w:t>TK 2-8 (prezentacja na seminariach)</w:t>
            </w:r>
          </w:p>
          <w:p w14:paraId="06F60711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2779CD5A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B2083">
              <w:rPr>
                <w:color w:val="auto"/>
              </w:rPr>
              <w:t>Patologia</w:t>
            </w:r>
          </w:p>
          <w:p w14:paraId="06C7B5B0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8B2083">
              <w:rPr>
                <w:color w:val="auto"/>
              </w:rPr>
              <w:t>Sem</w:t>
            </w:r>
            <w:proofErr w:type="spellEnd"/>
            <w:r w:rsidRPr="008B2083">
              <w:rPr>
                <w:color w:val="auto"/>
              </w:rPr>
              <w:t>. 1 Patogeneza nowotworów.</w:t>
            </w:r>
          </w:p>
          <w:p w14:paraId="3691D90F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21AFAD14" w14:textId="1440F02A" w:rsidR="00BD3EDE" w:rsidRPr="00C01834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8B2083">
              <w:rPr>
                <w:color w:val="auto"/>
              </w:rPr>
              <w:t>Sem</w:t>
            </w:r>
            <w:proofErr w:type="spellEnd"/>
            <w:r w:rsidRPr="008B2083">
              <w:rPr>
                <w:color w:val="auto"/>
              </w:rPr>
              <w:t>. 2 Niepłodność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44378D6" w14:textId="77777777" w:rsidR="00BD3EDE" w:rsidRDefault="008B2083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W2-3, W5</w:t>
            </w:r>
          </w:p>
          <w:p w14:paraId="31AE3559" w14:textId="2501C726" w:rsidR="008B2083" w:rsidRPr="00C01834" w:rsidRDefault="008B2083" w:rsidP="00BD3ED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U1</w:t>
            </w:r>
          </w:p>
        </w:tc>
      </w:tr>
      <w:tr w:rsidR="008B2083" w:rsidRPr="00C01834" w14:paraId="1D076D4F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B5B496E" w14:textId="1D185CF1" w:rsidR="008B2083" w:rsidRDefault="008B2083" w:rsidP="00BD3EDE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17"/>
              </w:rPr>
            </w:pPr>
            <w:r w:rsidRPr="4BBADF4F">
              <w:rPr>
                <w:rFonts w:ascii="Times New Roman" w:hAnsi="Times New Roman" w:cs="Times New Roman"/>
                <w:sz w:val="17"/>
                <w:szCs w:val="17"/>
              </w:rPr>
              <w:t>Samokształcenie - praca własna studenta pod kierunkiem nauczyciela akademickiego – zgodna z efektami uczenia się przypisanymi do przedmiotu.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328D1D" w14:textId="77777777" w:rsidR="008B2083" w:rsidRDefault="008B2083" w:rsidP="008B2083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</w:pPr>
            <w:r w:rsidRPr="4BBADF4F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>Miażdżyca i zawał serca</w:t>
            </w:r>
          </w:p>
          <w:p w14:paraId="4A5C7D52" w14:textId="77777777" w:rsidR="008B2083" w:rsidRDefault="008B2083" w:rsidP="008B2083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</w:pPr>
          </w:p>
          <w:p w14:paraId="5940849C" w14:textId="77777777" w:rsidR="008B2083" w:rsidRDefault="008B2083" w:rsidP="008B2083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</w:pPr>
            <w:r w:rsidRPr="4BBADF4F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>Wstrząs</w:t>
            </w:r>
          </w:p>
          <w:p w14:paraId="381CE571" w14:textId="77777777" w:rsidR="008B2083" w:rsidRPr="008B2083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79AE9C8" w14:textId="77777777" w:rsidR="008B2083" w:rsidRDefault="008B2083" w:rsidP="00BD3EDE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bookmarkEnd w:id="2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3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3"/>
      <w:tr w:rsidR="008B2083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30EAFBA" w14:textId="77777777" w:rsidR="008B2083" w:rsidRPr="00E4731A" w:rsidRDefault="008B2083" w:rsidP="008B2083">
            <w:pPr>
              <w:tabs>
                <w:tab w:val="num" w:pos="1364"/>
              </w:tabs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</w:pPr>
            <w:r w:rsidRPr="00E4731A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>Patofizjologia</w:t>
            </w:r>
          </w:p>
          <w:p w14:paraId="55783F39" w14:textId="77777777" w:rsidR="008B2083" w:rsidRPr="00E4731A" w:rsidRDefault="008B2083" w:rsidP="008B2083">
            <w:pPr>
              <w:tabs>
                <w:tab w:val="num" w:pos="1364"/>
              </w:tabs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4731A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A</w:t>
            </w: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nna</w:t>
            </w:r>
            <w:r w:rsidRPr="00E4731A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Badowska-Kozakiewicz, Patofizjologia Człowieka, PZWL</w:t>
            </w:r>
          </w:p>
          <w:p w14:paraId="011E4095" w14:textId="77777777" w:rsidR="008B2083" w:rsidRPr="00E4731A" w:rsidRDefault="008B2083" w:rsidP="008B2083">
            <w:pPr>
              <w:tabs>
                <w:tab w:val="num" w:pos="1364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E4731A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Pato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logia</w:t>
            </w:r>
          </w:p>
          <w:p w14:paraId="00A04390" w14:textId="77777777" w:rsidR="008B2083" w:rsidRPr="00E4731A" w:rsidRDefault="008B2083" w:rsidP="008B2083">
            <w:pPr>
              <w:tabs>
                <w:tab w:val="num" w:pos="1364"/>
              </w:tabs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4731A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Materiały z zajęć (literatura obowiązkowa)</w:t>
            </w:r>
          </w:p>
          <w:p w14:paraId="10528821" w14:textId="1F4C9DF8" w:rsidR="008B2083" w:rsidRPr="00C01834" w:rsidRDefault="008B2083" w:rsidP="008B2083">
            <w:pPr>
              <w:spacing w:after="0" w:line="259" w:lineRule="auto"/>
              <w:ind w:left="0" w:right="7996" w:firstLine="0"/>
              <w:rPr>
                <w:color w:val="auto"/>
              </w:rPr>
            </w:pPr>
            <w:r w:rsidRPr="00E4731A">
              <w:rPr>
                <w:rFonts w:ascii="Times New Roman" w:hAnsi="Times New Roman" w:cs="Times New Roman"/>
                <w:sz w:val="17"/>
                <w:szCs w:val="17"/>
              </w:rPr>
              <w:t xml:space="preserve">Domagała W, </w:t>
            </w:r>
            <w:proofErr w:type="spellStart"/>
            <w:r w:rsidRPr="00E4731A">
              <w:rPr>
                <w:rFonts w:ascii="Times New Roman" w:hAnsi="Times New Roman" w:cs="Times New Roman"/>
                <w:sz w:val="17"/>
                <w:szCs w:val="17"/>
              </w:rPr>
              <w:t>Chosia</w:t>
            </w:r>
            <w:proofErr w:type="spellEnd"/>
            <w:r w:rsidRPr="00E4731A">
              <w:rPr>
                <w:rFonts w:ascii="Times New Roman" w:hAnsi="Times New Roman" w:cs="Times New Roman"/>
                <w:sz w:val="17"/>
                <w:szCs w:val="17"/>
              </w:rPr>
              <w:t xml:space="preserve"> M, Urasińska E: </w:t>
            </w:r>
            <w:r w:rsidRPr="00E4731A">
              <w:rPr>
                <w:rStyle w:val="Uwydatnienie"/>
                <w:rFonts w:ascii="Times New Roman" w:hAnsi="Times New Roman" w:cs="Times New Roman"/>
                <w:sz w:val="17"/>
                <w:szCs w:val="17"/>
              </w:rPr>
              <w:t>Podstawy patologii</w:t>
            </w:r>
            <w:r w:rsidRPr="00E4731A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4731A">
              <w:rPr>
                <w:rFonts w:ascii="Times New Roman" w:eastAsia="TimesNewRomanPSMT" w:hAnsi="Times New Roman" w:cs="Times New Roman"/>
                <w:sz w:val="17"/>
                <w:szCs w:val="17"/>
              </w:rPr>
              <w:t>Wydawnictwo Lekarskie PZWL, Warszawa</w:t>
            </w:r>
            <w:r w:rsidRPr="00E4731A">
              <w:rPr>
                <w:rFonts w:ascii="Times New Roman" w:hAnsi="Times New Roman" w:cs="Times New Roman"/>
                <w:sz w:val="17"/>
                <w:szCs w:val="17"/>
              </w:rPr>
              <w:t xml:space="preserve"> 2010 (wybrane rozdziały)</w:t>
            </w:r>
          </w:p>
        </w:tc>
      </w:tr>
      <w:tr w:rsidR="008B2083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8B2083" w:rsidRPr="00014630" w:rsidRDefault="008B2083" w:rsidP="008B2083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lastRenderedPageBreak/>
              <w:t>Uzupełniająca</w:t>
            </w:r>
          </w:p>
        </w:tc>
      </w:tr>
      <w:tr w:rsidR="008B2083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5350689C" w:rsidR="008B2083" w:rsidRPr="00C01834" w:rsidRDefault="008B2083" w:rsidP="008B2083">
            <w:pPr>
              <w:spacing w:after="0" w:line="259" w:lineRule="auto"/>
              <w:ind w:left="0" w:right="7996"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17"/>
              </w:rPr>
              <w:t>Kanikowska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>, Janusz Witkowski. Patofizjologia repetytorium, PZWL, 2018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77777777"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Np. A.W1, A.U1, K1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00EDFBD3"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Pole definiuje metody wykorzystywane do oceniania studentów, np. kartkówka, kolokwium, raport z ćwiczeń itp.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6B77F67A"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Np. próg zaliczeniowy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51FEA3A9" w:rsidR="00A3096F" w:rsidRPr="00C01834" w:rsidRDefault="008B2083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W1-W5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16B095F0" w:rsidR="00A3096F" w:rsidRPr="00C01834" w:rsidRDefault="008B2083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 xml:space="preserve">Zaliczenie pisemne– test sprawdzający poziom opanowania wymagań programowych wielokrotnego wyboru składający się z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4E6742">
              <w:rPr>
                <w:rFonts w:ascii="Times New Roman" w:hAnsi="Times New Roman" w:cs="Times New Roman"/>
                <w:color w:val="auto"/>
              </w:rPr>
              <w:t>0 pytań zamkniętych (test obejmuje także wiedzę uzyskaną na seminariach)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6371F3" w14:textId="77777777" w:rsidR="008B2083" w:rsidRPr="004E6742" w:rsidRDefault="008B2083" w:rsidP="008B2083">
            <w:pPr>
              <w:rPr>
                <w:rFonts w:ascii="Times New Roman" w:hAnsi="Times New Roman" w:cs="Times New Roman"/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>Student uzyskuje zaliczenie z egzaminu odpowiadając prawidłowo na minimum 60% odpowiedzi.</w:t>
            </w:r>
          </w:p>
          <w:p w14:paraId="71175802" w14:textId="77777777" w:rsidR="008B2083" w:rsidRPr="004E6742" w:rsidRDefault="008B2083" w:rsidP="008B208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>2,0 (</w:t>
            </w:r>
            <w:proofErr w:type="spellStart"/>
            <w:r w:rsidRPr="004E6742">
              <w:rPr>
                <w:rFonts w:ascii="Times New Roman" w:hAnsi="Times New Roman" w:cs="Times New Roman"/>
                <w:color w:val="auto"/>
              </w:rPr>
              <w:t>ndst</w:t>
            </w:r>
            <w:proofErr w:type="spellEnd"/>
            <w:r w:rsidRPr="004E6742">
              <w:rPr>
                <w:rFonts w:ascii="Times New Roman" w:hAnsi="Times New Roman" w:cs="Times New Roman"/>
                <w:color w:val="auto"/>
              </w:rPr>
              <w:t>)</w:t>
            </w:r>
            <w:r w:rsidRPr="004E6742">
              <w:rPr>
                <w:rFonts w:ascii="Times New Roman" w:hAnsi="Times New Roman" w:cs="Times New Roman"/>
                <w:color w:val="auto"/>
              </w:rPr>
              <w:tab/>
              <w:t xml:space="preserve"> mniej niż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4E6742">
              <w:rPr>
                <w:rFonts w:ascii="Times New Roman" w:hAnsi="Times New Roman" w:cs="Times New Roman"/>
                <w:color w:val="auto"/>
              </w:rPr>
              <w:t>1 prawidłowych odpowiedzi</w:t>
            </w:r>
          </w:p>
          <w:p w14:paraId="279831AD" w14:textId="77777777" w:rsidR="008B2083" w:rsidRPr="004E6742" w:rsidRDefault="008B2083" w:rsidP="008B208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>3,0 (</w:t>
            </w:r>
            <w:proofErr w:type="spellStart"/>
            <w:r w:rsidRPr="004E6742">
              <w:rPr>
                <w:rFonts w:ascii="Times New Roman" w:hAnsi="Times New Roman" w:cs="Times New Roman"/>
                <w:color w:val="auto"/>
              </w:rPr>
              <w:t>dost</w:t>
            </w:r>
            <w:proofErr w:type="spellEnd"/>
            <w:r w:rsidRPr="004E6742">
              <w:rPr>
                <w:rFonts w:ascii="Times New Roman" w:hAnsi="Times New Roman" w:cs="Times New Roman"/>
                <w:color w:val="auto"/>
              </w:rPr>
              <w:t>)</w:t>
            </w:r>
            <w:r w:rsidRPr="004E6742">
              <w:rPr>
                <w:rFonts w:ascii="Times New Roman" w:hAnsi="Times New Roman" w:cs="Times New Roman"/>
                <w:color w:val="auto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4E6742">
              <w:rPr>
                <w:rFonts w:ascii="Times New Roman" w:hAnsi="Times New Roman" w:cs="Times New Roman"/>
                <w:color w:val="auto"/>
              </w:rPr>
              <w:t>1-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4E6742">
              <w:rPr>
                <w:rFonts w:ascii="Times New Roman" w:hAnsi="Times New Roman" w:cs="Times New Roman"/>
                <w:color w:val="auto"/>
              </w:rPr>
              <w:t xml:space="preserve"> prawidłowych odpowiedzi</w:t>
            </w:r>
          </w:p>
          <w:p w14:paraId="14B67186" w14:textId="77777777" w:rsidR="008B2083" w:rsidRPr="004E6742" w:rsidRDefault="008B2083" w:rsidP="008B208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>3,5 (</w:t>
            </w:r>
            <w:proofErr w:type="spellStart"/>
            <w:r w:rsidRPr="004E6742">
              <w:rPr>
                <w:rFonts w:ascii="Times New Roman" w:hAnsi="Times New Roman" w:cs="Times New Roman"/>
                <w:color w:val="auto"/>
              </w:rPr>
              <w:t>ddb</w:t>
            </w:r>
            <w:proofErr w:type="spellEnd"/>
            <w:r w:rsidRPr="004E6742">
              <w:rPr>
                <w:rFonts w:ascii="Times New Roman" w:hAnsi="Times New Roman" w:cs="Times New Roman"/>
                <w:color w:val="auto"/>
              </w:rPr>
              <w:t>)</w:t>
            </w:r>
            <w:r w:rsidRPr="004E6742">
              <w:rPr>
                <w:rFonts w:ascii="Times New Roman" w:hAnsi="Times New Roman" w:cs="Times New Roman"/>
                <w:color w:val="auto"/>
              </w:rPr>
              <w:tab/>
            </w: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Pr="004E6742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Pr="004E6742">
              <w:rPr>
                <w:rFonts w:ascii="Times New Roman" w:hAnsi="Times New Roman" w:cs="Times New Roman"/>
                <w:color w:val="auto"/>
              </w:rPr>
              <w:t xml:space="preserve"> prawidłowych odpowiedzi</w:t>
            </w:r>
          </w:p>
          <w:p w14:paraId="362DD395" w14:textId="77777777" w:rsidR="008B2083" w:rsidRPr="004E6742" w:rsidRDefault="008B2083" w:rsidP="008B208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>4,0 (</w:t>
            </w:r>
            <w:proofErr w:type="spellStart"/>
            <w:r w:rsidRPr="004E6742">
              <w:rPr>
                <w:rFonts w:ascii="Times New Roman" w:hAnsi="Times New Roman" w:cs="Times New Roman"/>
                <w:color w:val="auto"/>
              </w:rPr>
              <w:t>db</w:t>
            </w:r>
            <w:proofErr w:type="spellEnd"/>
            <w:r w:rsidRPr="004E6742">
              <w:rPr>
                <w:rFonts w:ascii="Times New Roman" w:hAnsi="Times New Roman" w:cs="Times New Roman"/>
                <w:color w:val="auto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Pr="004E6742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35</w:t>
            </w:r>
            <w:r w:rsidRPr="004E6742">
              <w:rPr>
                <w:rFonts w:ascii="Times New Roman" w:hAnsi="Times New Roman" w:cs="Times New Roman"/>
                <w:color w:val="auto"/>
              </w:rPr>
              <w:t xml:space="preserve"> prawidłowych odpowiedzi</w:t>
            </w:r>
          </w:p>
          <w:p w14:paraId="171AD3EC" w14:textId="77777777" w:rsidR="008B2083" w:rsidRPr="004E6742" w:rsidRDefault="008B2083" w:rsidP="008B208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>4,5 (</w:t>
            </w:r>
            <w:proofErr w:type="spellStart"/>
            <w:r w:rsidRPr="004E6742">
              <w:rPr>
                <w:rFonts w:ascii="Times New Roman" w:hAnsi="Times New Roman" w:cs="Times New Roman"/>
                <w:color w:val="auto"/>
              </w:rPr>
              <w:t>pdb</w:t>
            </w:r>
            <w:proofErr w:type="spellEnd"/>
            <w:r w:rsidRPr="004E6742">
              <w:rPr>
                <w:rFonts w:ascii="Times New Roman" w:hAnsi="Times New Roman" w:cs="Times New Roman"/>
                <w:color w:val="auto"/>
              </w:rPr>
              <w:t>)</w:t>
            </w:r>
            <w:r w:rsidRPr="004E6742">
              <w:rPr>
                <w:rFonts w:ascii="Times New Roman" w:hAnsi="Times New Roman" w:cs="Times New Roman"/>
                <w:color w:val="auto"/>
              </w:rPr>
              <w:tab/>
            </w:r>
            <w:r>
              <w:rPr>
                <w:rFonts w:ascii="Times New Roman" w:hAnsi="Times New Roman" w:cs="Times New Roman"/>
                <w:color w:val="auto"/>
              </w:rPr>
              <w:t>36</w:t>
            </w:r>
            <w:r w:rsidRPr="004E6742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38</w:t>
            </w:r>
            <w:r w:rsidRPr="004E6742">
              <w:rPr>
                <w:rFonts w:ascii="Times New Roman" w:hAnsi="Times New Roman" w:cs="Times New Roman"/>
                <w:color w:val="auto"/>
              </w:rPr>
              <w:t xml:space="preserve"> prawidłowych odpowiedzi</w:t>
            </w:r>
          </w:p>
          <w:p w14:paraId="4D20FD21" w14:textId="7B40C193" w:rsidR="00A3096F" w:rsidRPr="00C01834" w:rsidRDefault="008B2083" w:rsidP="008B208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>5,0 (</w:t>
            </w:r>
            <w:proofErr w:type="spellStart"/>
            <w:r w:rsidRPr="004E6742">
              <w:rPr>
                <w:rFonts w:ascii="Times New Roman" w:hAnsi="Times New Roman" w:cs="Times New Roman"/>
                <w:color w:val="auto"/>
              </w:rPr>
              <w:t>bdb</w:t>
            </w:r>
            <w:proofErr w:type="spellEnd"/>
            <w:r w:rsidRPr="004E6742">
              <w:rPr>
                <w:rFonts w:ascii="Times New Roman" w:hAnsi="Times New Roman" w:cs="Times New Roman"/>
                <w:color w:val="auto"/>
              </w:rPr>
              <w:t>)</w:t>
            </w:r>
            <w:r w:rsidRPr="004E6742">
              <w:rPr>
                <w:rFonts w:ascii="Times New Roman" w:hAnsi="Times New Roman" w:cs="Times New Roman"/>
                <w:color w:val="auto"/>
              </w:rPr>
              <w:tab/>
              <w:t xml:space="preserve">powyżej </w:t>
            </w:r>
            <w:r>
              <w:rPr>
                <w:rFonts w:ascii="Times New Roman" w:hAnsi="Times New Roman" w:cs="Times New Roman"/>
                <w:color w:val="auto"/>
              </w:rPr>
              <w:t>38</w:t>
            </w:r>
            <w:r w:rsidRPr="004E6742">
              <w:rPr>
                <w:rFonts w:ascii="Times New Roman" w:hAnsi="Times New Roman" w:cs="Times New Roman"/>
                <w:color w:val="auto"/>
              </w:rPr>
              <w:t xml:space="preserve"> prawidłowych odpowiedzi</w:t>
            </w:r>
          </w:p>
        </w:tc>
      </w:tr>
      <w:tr w:rsidR="008B2083" w:rsidRPr="00C01834" w14:paraId="3FFF13C4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9956632" w14:textId="2255D114" w:rsidR="008B2083" w:rsidRDefault="008B2083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W2,3, W5 i U1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511BFA6" w14:textId="77777777" w:rsidR="008B2083" w:rsidRPr="004E6742" w:rsidRDefault="008B2083" w:rsidP="008B208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>Wygłoszenie prezentacji, obecność na zajęciach</w:t>
            </w:r>
          </w:p>
          <w:p w14:paraId="34F20997" w14:textId="77777777" w:rsidR="008B2083" w:rsidRPr="004E6742" w:rsidRDefault="008B2083" w:rsidP="008B208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BF1BAA7">
              <w:rPr>
                <w:rFonts w:ascii="Times New Roman" w:hAnsi="Times New Roman" w:cs="Times New Roman"/>
                <w:color w:val="auto"/>
              </w:rPr>
              <w:t>Zaliczenie pisemne– test sprawdzający poziom opanowania wymagań programowych wielokrotnego wyboru składający się z 40 pytań zamkniętych</w:t>
            </w:r>
          </w:p>
          <w:p w14:paraId="237E8207" w14:textId="77777777" w:rsidR="008B2083" w:rsidRPr="004E6742" w:rsidRDefault="008B2083" w:rsidP="00D773D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9CFC9F" w14:textId="7F4E8E44" w:rsidR="008B2083" w:rsidRPr="004E6742" w:rsidRDefault="008B2083" w:rsidP="008B2083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>100% obecności studenta na zajęciach</w:t>
            </w:r>
          </w:p>
          <w:p w14:paraId="1A94407F" w14:textId="77777777" w:rsidR="008B2083" w:rsidRPr="004E6742" w:rsidRDefault="008B2083" w:rsidP="008B2083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  <w:p w14:paraId="447B0EB8" w14:textId="77777777" w:rsidR="008B2083" w:rsidRPr="004E6742" w:rsidRDefault="008B2083" w:rsidP="008B2083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>Pozytywna ocena przygotowania prezentacji</w:t>
            </w:r>
          </w:p>
          <w:p w14:paraId="3FF086BB" w14:textId="77777777" w:rsidR="008B2083" w:rsidRPr="004E6742" w:rsidRDefault="008B2083" w:rsidP="008B2083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 xml:space="preserve">Pozytywna ocena aktywności na zajęciach </w:t>
            </w:r>
          </w:p>
          <w:p w14:paraId="096D7E44" w14:textId="77777777" w:rsidR="008B2083" w:rsidRPr="004E6742" w:rsidRDefault="008B2083" w:rsidP="008B2083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4E6742">
              <w:rPr>
                <w:rFonts w:ascii="Times New Roman" w:hAnsi="Times New Roman" w:cs="Times New Roman"/>
                <w:color w:val="auto"/>
              </w:rPr>
              <w:t>Skala ocen – jak wyżej</w:t>
            </w:r>
          </w:p>
          <w:p w14:paraId="474F15AB" w14:textId="77777777" w:rsidR="008B2083" w:rsidRPr="004E6742" w:rsidRDefault="008B2083" w:rsidP="008B208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2083" w:rsidRPr="00C01834" w14:paraId="6A30AA8D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653253" w14:textId="77777777" w:rsidR="008B2083" w:rsidRDefault="008B2083" w:rsidP="008B2083">
            <w:pPr>
              <w:rPr>
                <w:rFonts w:asciiTheme="minorHAnsi" w:eastAsiaTheme="minorEastAsia" w:hAnsiTheme="minorHAnsi" w:cstheme="minorBidi"/>
                <w:szCs w:val="18"/>
              </w:rPr>
            </w:pPr>
            <w:r w:rsidRPr="0BF1BAA7">
              <w:rPr>
                <w:rFonts w:asciiTheme="minorHAnsi" w:eastAsiaTheme="minorEastAsia" w:hAnsiTheme="minorHAnsi" w:cstheme="minorBidi"/>
                <w:color w:val="000000" w:themeColor="text1"/>
                <w:szCs w:val="18"/>
              </w:rPr>
              <w:t>Samokształcenie – praca własna studenta pod kierunkiem nauczyciela akademickiego – zgodna z efektami uczenia się przypisanymi do przedmiotu.</w:t>
            </w:r>
          </w:p>
          <w:p w14:paraId="1859608C" w14:textId="77777777" w:rsidR="008B2083" w:rsidRDefault="008B2083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1E6C13B" w14:textId="77777777" w:rsidR="008B2083" w:rsidRDefault="008B2083" w:rsidP="008B2083">
            <w:pPr>
              <w:ind w:left="0" w:firstLine="0"/>
              <w:rPr>
                <w:color w:val="000000" w:themeColor="text1"/>
                <w:szCs w:val="18"/>
              </w:rPr>
            </w:pPr>
            <w:r w:rsidRPr="0BF1BAA7">
              <w:rPr>
                <w:color w:val="000000" w:themeColor="text1"/>
                <w:szCs w:val="18"/>
              </w:rPr>
              <w:t>Dyskusja panelowa/dyskusja okrągłego stołu/ proces pielęgnowania/test/gra dydaktyczna/analiza artykułu pod kątem EBNP/metoda problemowa/burza mózgów/</w:t>
            </w:r>
            <w:proofErr w:type="spellStart"/>
            <w:r w:rsidRPr="0BF1BAA7">
              <w:rPr>
                <w:color w:val="000000" w:themeColor="text1"/>
                <w:szCs w:val="18"/>
              </w:rPr>
              <w:t>metaplan</w:t>
            </w:r>
            <w:proofErr w:type="spellEnd"/>
            <w:r w:rsidRPr="0BF1BAA7">
              <w:rPr>
                <w:color w:val="000000" w:themeColor="text1"/>
                <w:szCs w:val="18"/>
              </w:rPr>
              <w:t>.</w:t>
            </w:r>
          </w:p>
          <w:p w14:paraId="2C8FB553" w14:textId="77777777" w:rsidR="008B2083" w:rsidRDefault="008B2083" w:rsidP="008B2083">
            <w:pPr>
              <w:rPr>
                <w:color w:val="000000" w:themeColor="text1"/>
                <w:szCs w:val="18"/>
              </w:rPr>
            </w:pPr>
          </w:p>
          <w:p w14:paraId="37D9AC62" w14:textId="77777777" w:rsidR="008B2083" w:rsidRPr="004E6742" w:rsidRDefault="008B2083" w:rsidP="008B208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F5663C" w14:textId="77777777" w:rsidR="008B2083" w:rsidRDefault="008B2083" w:rsidP="008B2083">
            <w:pPr>
              <w:rPr>
                <w:color w:val="000000" w:themeColor="text1"/>
                <w:szCs w:val="18"/>
              </w:rPr>
            </w:pPr>
            <w:r w:rsidRPr="0BF1BAA7">
              <w:rPr>
                <w:color w:val="000000" w:themeColor="text1"/>
                <w:szCs w:val="18"/>
              </w:rPr>
              <w:t xml:space="preserve">Metody aktywizujące- aktywne uczestnictwo w pracy samokształceniowej prowadzonej w ramach konsultacji ze studentami. </w:t>
            </w:r>
          </w:p>
          <w:p w14:paraId="485FBDEC" w14:textId="77777777" w:rsidR="008B2083" w:rsidRDefault="008B2083" w:rsidP="008B2083">
            <w:pPr>
              <w:rPr>
                <w:color w:val="000000" w:themeColor="text1"/>
                <w:szCs w:val="18"/>
              </w:rPr>
            </w:pPr>
            <w:r w:rsidRPr="0BF1BAA7">
              <w:rPr>
                <w:color w:val="000000" w:themeColor="text1"/>
                <w:szCs w:val="18"/>
              </w:rPr>
              <w:t>Test- próg zaliczeniowy 60% prawidłowych odpowiedzi</w:t>
            </w:r>
          </w:p>
          <w:p w14:paraId="34B6F70E" w14:textId="77777777" w:rsidR="008B2083" w:rsidRPr="004E6742" w:rsidRDefault="008B2083" w:rsidP="008B2083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45F2C203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214B90F" w14:textId="639A83CB" w:rsidR="008B2083" w:rsidRPr="004E6742" w:rsidRDefault="008B2083" w:rsidP="008B2083">
            <w:pPr>
              <w:spacing w:after="0" w:line="259" w:lineRule="auto"/>
              <w:ind w:left="0" w:right="23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6742">
              <w:rPr>
                <w:rFonts w:ascii="Times New Roman" w:hAnsi="Times New Roman" w:cs="Times New Roman"/>
                <w:sz w:val="17"/>
                <w:szCs w:val="17"/>
              </w:rPr>
              <w:t>Test odbędzie się w terminie wskazanym przez Uczelnię w formie elektronicznej.</w:t>
            </w:r>
          </w:p>
          <w:p w14:paraId="000C47F6" w14:textId="77777777" w:rsidR="008B2083" w:rsidRPr="004E6742" w:rsidRDefault="008B2083" w:rsidP="008B2083">
            <w:pPr>
              <w:spacing w:after="0" w:line="259" w:lineRule="auto"/>
              <w:ind w:left="0" w:right="23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6742">
              <w:rPr>
                <w:rFonts w:ascii="Times New Roman" w:hAnsi="Times New Roman" w:cs="Times New Roman"/>
                <w:sz w:val="17"/>
                <w:szCs w:val="17"/>
              </w:rPr>
              <w:t>Kolokwium poprawkowe – ustne lub testowe (w zależności od liczy osób przystępujących do zaliczenia)</w:t>
            </w:r>
          </w:p>
          <w:p w14:paraId="677E6E8D" w14:textId="08A7633A" w:rsidR="00014630" w:rsidRPr="00C01834" w:rsidRDefault="008B2083" w:rsidP="008B2083">
            <w:pPr>
              <w:spacing w:after="0" w:line="259" w:lineRule="auto"/>
              <w:ind w:left="0" w:right="235" w:firstLine="0"/>
              <w:jc w:val="center"/>
              <w:rPr>
                <w:b/>
                <w:color w:val="auto"/>
              </w:rPr>
            </w:pPr>
            <w:r w:rsidRPr="004E6742">
              <w:rPr>
                <w:rFonts w:ascii="Times New Roman" w:hAnsi="Times New Roman" w:cs="Times New Roman"/>
                <w:sz w:val="17"/>
                <w:szCs w:val="17"/>
              </w:rPr>
              <w:t xml:space="preserve">Szczegółowe informacje o zajęciach umieszczane będą na stronie Zakładu Pielęgniarstwa Klinicznego e-mail – </w:t>
            </w:r>
            <w:hyperlink r:id="rId12" w:history="1">
              <w:r w:rsidRPr="004E6742">
                <w:rPr>
                  <w:rStyle w:val="Hipercze"/>
                  <w:rFonts w:ascii="Times New Roman" w:hAnsi="Times New Roman" w:cs="Times New Roman"/>
                  <w:sz w:val="17"/>
                  <w:szCs w:val="17"/>
                </w:rPr>
                <w:t>zpk@wum.edu.pl</w:t>
              </w:r>
            </w:hyperlink>
            <w:r w:rsidRPr="00E55362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</w:tbl>
    <w:p w14:paraId="38D22AA0" w14:textId="0457D596" w:rsidR="00F016D9" w:rsidRPr="00A97D1F" w:rsidRDefault="00A97D1F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2810E13E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6F4D8" id="_x0000_s1027" type="#_x0000_t202" style="position:absolute;margin-left:-7.25pt;margin-top:637.1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A13"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sectPr w:rsidR="00F016D9" w:rsidRPr="00A97D1F" w:rsidSect="00E165E7">
      <w:footerReference w:type="even" r:id="rId13"/>
      <w:footerReference w:type="default" r:id="rId14"/>
      <w:footerReference w:type="first" r:id="rId15"/>
      <w:pgSz w:w="11906" w:h="16838" w:code="9"/>
      <w:pgMar w:top="1134" w:right="851" w:bottom="1418" w:left="851" w:header="709" w:footer="8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6297" w14:textId="77777777" w:rsidR="006E4D0D" w:rsidRDefault="006E4D0D">
      <w:pPr>
        <w:spacing w:after="0" w:line="240" w:lineRule="auto"/>
      </w:pPr>
      <w:r>
        <w:separator/>
      </w:r>
    </w:p>
  </w:endnote>
  <w:endnote w:type="continuationSeparator" w:id="0">
    <w:p w14:paraId="461143E3" w14:textId="77777777" w:rsidR="006E4D0D" w:rsidRDefault="006E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6E4D0D">
      <w:fldChar w:fldCharType="begin"/>
    </w:r>
    <w:r w:rsidR="006E4D0D">
      <w:instrText xml:space="preserve"> NUMPAGES   \* MERGEFORMAT </w:instrText>
    </w:r>
    <w:r w:rsidR="006E4D0D">
      <w:fldChar w:fldCharType="separate"/>
    </w:r>
    <w:r>
      <w:rPr>
        <w:sz w:val="22"/>
      </w:rPr>
      <w:t>11</w:t>
    </w:r>
    <w:r w:rsidR="006E4D0D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F0790" w:rsidRPr="008F0790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 w:rsidR="006E4D0D">
      <w:fldChar w:fldCharType="begin"/>
    </w:r>
    <w:r w:rsidR="006E4D0D">
      <w:instrText xml:space="preserve"> NUMPAGES   \* MERGEFORMAT </w:instrText>
    </w:r>
    <w:r w:rsidR="006E4D0D">
      <w:fldChar w:fldCharType="separate"/>
    </w:r>
    <w:r w:rsidR="008F0790" w:rsidRPr="008F0790">
      <w:rPr>
        <w:noProof/>
        <w:sz w:val="22"/>
      </w:rPr>
      <w:t>6</w:t>
    </w:r>
    <w:r w:rsidR="006E4D0D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6E4D0D">
      <w:fldChar w:fldCharType="begin"/>
    </w:r>
    <w:r w:rsidR="006E4D0D">
      <w:instrText xml:space="preserve"> NUMPAGES   \* MERGEFORMAT </w:instrText>
    </w:r>
    <w:r w:rsidR="006E4D0D">
      <w:fldChar w:fldCharType="separate"/>
    </w:r>
    <w:r>
      <w:rPr>
        <w:sz w:val="22"/>
      </w:rPr>
      <w:t>11</w:t>
    </w:r>
    <w:r w:rsidR="006E4D0D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1041D" w14:textId="77777777" w:rsidR="006E4D0D" w:rsidRDefault="006E4D0D">
      <w:pPr>
        <w:spacing w:after="0" w:line="240" w:lineRule="auto"/>
      </w:pPr>
      <w:r>
        <w:separator/>
      </w:r>
    </w:p>
  </w:footnote>
  <w:footnote w:type="continuationSeparator" w:id="0">
    <w:p w14:paraId="2A74BC8B" w14:textId="77777777" w:rsidR="006E4D0D" w:rsidRDefault="006E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95A"/>
    <w:multiLevelType w:val="hybridMultilevel"/>
    <w:tmpl w:val="630AD94A"/>
    <w:lvl w:ilvl="0" w:tplc="99D4C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E5E7B"/>
    <w:multiLevelType w:val="hybridMultilevel"/>
    <w:tmpl w:val="B1303558"/>
    <w:lvl w:ilvl="0" w:tplc="99D4C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C"/>
    <w:rsid w:val="00014630"/>
    <w:rsid w:val="00042B01"/>
    <w:rsid w:val="000825E9"/>
    <w:rsid w:val="000A61A5"/>
    <w:rsid w:val="000C639F"/>
    <w:rsid w:val="000E7357"/>
    <w:rsid w:val="00133592"/>
    <w:rsid w:val="00141A71"/>
    <w:rsid w:val="00160769"/>
    <w:rsid w:val="00181CEC"/>
    <w:rsid w:val="001B4491"/>
    <w:rsid w:val="001C78B8"/>
    <w:rsid w:val="001E63CB"/>
    <w:rsid w:val="001F028B"/>
    <w:rsid w:val="002066C4"/>
    <w:rsid w:val="002453B1"/>
    <w:rsid w:val="002F3B26"/>
    <w:rsid w:val="0033275B"/>
    <w:rsid w:val="0035040A"/>
    <w:rsid w:val="00382A13"/>
    <w:rsid w:val="003A2874"/>
    <w:rsid w:val="003A5EE3"/>
    <w:rsid w:val="00417C37"/>
    <w:rsid w:val="00422398"/>
    <w:rsid w:val="00427F40"/>
    <w:rsid w:val="004448F5"/>
    <w:rsid w:val="00470E8F"/>
    <w:rsid w:val="00476558"/>
    <w:rsid w:val="00477321"/>
    <w:rsid w:val="005818F5"/>
    <w:rsid w:val="00590D10"/>
    <w:rsid w:val="005944D4"/>
    <w:rsid w:val="0064087A"/>
    <w:rsid w:val="006A442B"/>
    <w:rsid w:val="006B012B"/>
    <w:rsid w:val="006C524C"/>
    <w:rsid w:val="006D018B"/>
    <w:rsid w:val="006E4D0D"/>
    <w:rsid w:val="00724BB4"/>
    <w:rsid w:val="00724F33"/>
    <w:rsid w:val="00732CF5"/>
    <w:rsid w:val="00792FD5"/>
    <w:rsid w:val="00861D21"/>
    <w:rsid w:val="008A2F0E"/>
    <w:rsid w:val="008B2083"/>
    <w:rsid w:val="008E592D"/>
    <w:rsid w:val="008F0790"/>
    <w:rsid w:val="00900EC6"/>
    <w:rsid w:val="00901188"/>
    <w:rsid w:val="009B62DF"/>
    <w:rsid w:val="009E635F"/>
    <w:rsid w:val="009F6016"/>
    <w:rsid w:val="00A3096F"/>
    <w:rsid w:val="00A42ACC"/>
    <w:rsid w:val="00A63CE6"/>
    <w:rsid w:val="00A97D1F"/>
    <w:rsid w:val="00AD2F54"/>
    <w:rsid w:val="00B5341A"/>
    <w:rsid w:val="00B5568B"/>
    <w:rsid w:val="00B8221A"/>
    <w:rsid w:val="00B93718"/>
    <w:rsid w:val="00B973EC"/>
    <w:rsid w:val="00BB23E6"/>
    <w:rsid w:val="00BD3EDE"/>
    <w:rsid w:val="00BF74E9"/>
    <w:rsid w:val="00BF7BFD"/>
    <w:rsid w:val="00C01834"/>
    <w:rsid w:val="00C14AF7"/>
    <w:rsid w:val="00C174A8"/>
    <w:rsid w:val="00C24D59"/>
    <w:rsid w:val="00C92ECE"/>
    <w:rsid w:val="00CA3ACF"/>
    <w:rsid w:val="00D147A3"/>
    <w:rsid w:val="00D320E0"/>
    <w:rsid w:val="00D56CEB"/>
    <w:rsid w:val="00D928FC"/>
    <w:rsid w:val="00D93A54"/>
    <w:rsid w:val="00DF679B"/>
    <w:rsid w:val="00E165E7"/>
    <w:rsid w:val="00E55362"/>
    <w:rsid w:val="00E6064C"/>
    <w:rsid w:val="00E817B4"/>
    <w:rsid w:val="00EB4E6F"/>
    <w:rsid w:val="00EE6DD6"/>
    <w:rsid w:val="00EF1F36"/>
    <w:rsid w:val="00F016D9"/>
    <w:rsid w:val="00F23FFA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4AF7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14AF7"/>
    <w:rPr>
      <w:color w:val="0563C1" w:themeColor="hyperlink"/>
      <w:u w:val="single"/>
    </w:rPr>
  </w:style>
  <w:style w:type="paragraph" w:customStyle="1" w:styleId="Pa18">
    <w:name w:val="Pa18"/>
    <w:basedOn w:val="Normalny"/>
    <w:next w:val="Normalny"/>
    <w:uiPriority w:val="99"/>
    <w:rsid w:val="00BD3EDE"/>
    <w:pPr>
      <w:autoSpaceDE w:val="0"/>
      <w:autoSpaceDN w:val="0"/>
      <w:adjustRightInd w:val="0"/>
      <w:spacing w:after="0" w:line="201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uiPriority w:val="20"/>
    <w:qFormat/>
    <w:rsid w:val="008B2083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4AF7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14AF7"/>
    <w:rPr>
      <w:color w:val="0563C1" w:themeColor="hyperlink"/>
      <w:u w:val="single"/>
    </w:rPr>
  </w:style>
  <w:style w:type="paragraph" w:customStyle="1" w:styleId="Pa18">
    <w:name w:val="Pa18"/>
    <w:basedOn w:val="Normalny"/>
    <w:next w:val="Normalny"/>
    <w:uiPriority w:val="99"/>
    <w:rsid w:val="00BD3EDE"/>
    <w:pPr>
      <w:autoSpaceDE w:val="0"/>
      <w:autoSpaceDN w:val="0"/>
      <w:adjustRightInd w:val="0"/>
      <w:spacing w:after="0" w:line="201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uiPriority w:val="20"/>
    <w:qFormat/>
    <w:rsid w:val="008B2083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pk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zena.czarkowska-paczek@wum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bozena.czarkowska-paczek@wum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BF68-5C96-4374-9A2B-4806083E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Iwona Rosa</cp:lastModifiedBy>
  <cp:revision>4</cp:revision>
  <cp:lastPrinted>2020-02-05T09:19:00Z</cp:lastPrinted>
  <dcterms:created xsi:type="dcterms:W3CDTF">2023-09-22T07:30:00Z</dcterms:created>
  <dcterms:modified xsi:type="dcterms:W3CDTF">2023-10-27T07:16:00Z</dcterms:modified>
</cp:coreProperties>
</file>